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Torri e tralicci - Autorizzazione (PdC) / silenzio-assenso ai sensi dell'art. 20,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nell'installazione di torri e radici per impianti radio- ricetrasmittenti e i ripetitori per i servizi di telecomunicazione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936094" w:rsidRDefault="00F8304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8304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Geom. Barani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- Silenzio assenso decorsi 60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36094" w:rsidRDefault="00F8304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8304D" w:rsidP="00F8304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7FD1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36094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8304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2026-06-14T19:40:00Z</dcterms:modified>
</cp:coreProperties>
</file>